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30B7" w:rsidRDefault="00D730B7" w:rsidP="00D730B7">
      <w:pPr>
        <w:jc w:val="center"/>
        <w:rPr>
          <w:rFonts w:ascii="Times New Roman" w:hAnsi="Times New Roman" w:cs="Times New Roman"/>
          <w:b/>
          <w:sz w:val="24"/>
          <w:szCs w:val="24"/>
        </w:rPr>
      </w:pPr>
      <w:r w:rsidRPr="00D730B7">
        <w:rPr>
          <w:rFonts w:ascii="Times New Roman" w:hAnsi="Times New Roman" w:cs="Times New Roman"/>
          <w:b/>
          <w:sz w:val="24"/>
          <w:szCs w:val="24"/>
        </w:rPr>
        <w:t xml:space="preserve">Технология индивидуально-ориентированной системы обучения (ИОСО) </w:t>
      </w:r>
    </w:p>
    <w:p w:rsidR="00D730B7" w:rsidRDefault="008042EC" w:rsidP="00D836E1">
      <w:pPr>
        <w:spacing w:after="0" w:line="240" w:lineRule="auto"/>
        <w:jc w:val="both"/>
        <w:rPr>
          <w:rFonts w:ascii="Times New Roman" w:hAnsi="Times New Roman" w:cs="Times New Roman"/>
          <w:sz w:val="24"/>
          <w:szCs w:val="24"/>
        </w:rPr>
      </w:pPr>
      <w:r w:rsidRPr="008042EC">
        <w:rPr>
          <w:rFonts w:ascii="Times New Roman" w:hAnsi="Times New Roman" w:cs="Times New Roman"/>
          <w:b/>
          <w:sz w:val="24"/>
          <w:szCs w:val="24"/>
        </w:rPr>
        <w:t xml:space="preserve"> СЛАЙД 1.</w:t>
      </w:r>
      <w:r>
        <w:rPr>
          <w:rFonts w:ascii="Times New Roman" w:hAnsi="Times New Roman" w:cs="Times New Roman"/>
          <w:sz w:val="24"/>
          <w:szCs w:val="24"/>
        </w:rPr>
        <w:t xml:space="preserve">          </w:t>
      </w:r>
      <w:r w:rsidR="00D730B7" w:rsidRPr="00D730B7">
        <w:rPr>
          <w:rFonts w:ascii="Times New Roman" w:hAnsi="Times New Roman" w:cs="Times New Roman"/>
          <w:sz w:val="24"/>
          <w:szCs w:val="24"/>
        </w:rPr>
        <w:t xml:space="preserve">Многие </w:t>
      </w:r>
      <w:r w:rsidR="00D730B7">
        <w:rPr>
          <w:rFonts w:ascii="Times New Roman" w:hAnsi="Times New Roman" w:cs="Times New Roman"/>
          <w:sz w:val="24"/>
          <w:szCs w:val="24"/>
        </w:rPr>
        <w:t xml:space="preserve">идеи предлагаемые технологией ИОСО были почерпнуты при изучении опыта зарубежной школы и в частности из концепции </w:t>
      </w:r>
      <w:proofErr w:type="gramStart"/>
      <w:r w:rsidR="00D730B7">
        <w:rPr>
          <w:rFonts w:ascii="Times New Roman" w:hAnsi="Times New Roman" w:cs="Times New Roman"/>
          <w:sz w:val="24"/>
          <w:szCs w:val="24"/>
        </w:rPr>
        <w:t>Дальтон-плана</w:t>
      </w:r>
      <w:proofErr w:type="gramEnd"/>
      <w:r w:rsidR="00D730B7">
        <w:rPr>
          <w:rFonts w:ascii="Times New Roman" w:hAnsi="Times New Roman" w:cs="Times New Roman"/>
          <w:sz w:val="24"/>
          <w:szCs w:val="24"/>
        </w:rPr>
        <w:t xml:space="preserve">, разработанной Хелен </w:t>
      </w:r>
      <w:proofErr w:type="spellStart"/>
      <w:r w:rsidR="00D730B7">
        <w:rPr>
          <w:rFonts w:ascii="Times New Roman" w:hAnsi="Times New Roman" w:cs="Times New Roman"/>
          <w:sz w:val="24"/>
          <w:szCs w:val="24"/>
        </w:rPr>
        <w:t>Паркхёрст</w:t>
      </w:r>
      <w:proofErr w:type="spellEnd"/>
      <w:r w:rsidR="00D730B7">
        <w:rPr>
          <w:rFonts w:ascii="Times New Roman" w:hAnsi="Times New Roman" w:cs="Times New Roman"/>
          <w:sz w:val="24"/>
          <w:szCs w:val="24"/>
        </w:rPr>
        <w:t xml:space="preserve">. В качестве очевидных преимуществ </w:t>
      </w:r>
      <w:proofErr w:type="gramStart"/>
      <w:r w:rsidR="00302010">
        <w:rPr>
          <w:rFonts w:ascii="Times New Roman" w:hAnsi="Times New Roman" w:cs="Times New Roman"/>
          <w:sz w:val="24"/>
          <w:szCs w:val="24"/>
        </w:rPr>
        <w:t>Дальтон-плана</w:t>
      </w:r>
      <w:proofErr w:type="gramEnd"/>
      <w:r w:rsidR="00302010">
        <w:rPr>
          <w:rFonts w:ascii="Times New Roman" w:hAnsi="Times New Roman" w:cs="Times New Roman"/>
          <w:sz w:val="24"/>
          <w:szCs w:val="24"/>
        </w:rPr>
        <w:t xml:space="preserve"> </w:t>
      </w:r>
      <w:r w:rsidR="00D836E1">
        <w:rPr>
          <w:rFonts w:ascii="Times New Roman" w:hAnsi="Times New Roman" w:cs="Times New Roman"/>
          <w:sz w:val="24"/>
          <w:szCs w:val="24"/>
        </w:rPr>
        <w:t>были выделены:</w:t>
      </w:r>
    </w:p>
    <w:p w:rsidR="00D836E1" w:rsidRPr="00D836E1" w:rsidRDefault="00D836E1" w:rsidP="00D836E1">
      <w:pPr>
        <w:pStyle w:val="a3"/>
        <w:numPr>
          <w:ilvl w:val="0"/>
          <w:numId w:val="1"/>
        </w:numPr>
        <w:spacing w:after="0" w:line="240" w:lineRule="auto"/>
        <w:jc w:val="both"/>
        <w:rPr>
          <w:rFonts w:ascii="Times New Roman" w:hAnsi="Times New Roman" w:cs="Times New Roman"/>
          <w:sz w:val="24"/>
          <w:szCs w:val="24"/>
        </w:rPr>
      </w:pPr>
      <w:r w:rsidRPr="00D836E1">
        <w:rPr>
          <w:rFonts w:ascii="Times New Roman" w:hAnsi="Times New Roman" w:cs="Times New Roman"/>
          <w:sz w:val="24"/>
          <w:szCs w:val="24"/>
        </w:rPr>
        <w:t>Повышение индивидуальных темпов работы</w:t>
      </w:r>
    </w:p>
    <w:p w:rsidR="00D836E1" w:rsidRDefault="00D836E1" w:rsidP="00D836E1">
      <w:pPr>
        <w:pStyle w:val="a3"/>
        <w:numPr>
          <w:ilvl w:val="0"/>
          <w:numId w:val="1"/>
        </w:numPr>
        <w:spacing w:after="0" w:line="240" w:lineRule="auto"/>
        <w:jc w:val="both"/>
        <w:rPr>
          <w:rFonts w:ascii="Times New Roman" w:hAnsi="Times New Roman" w:cs="Times New Roman"/>
          <w:sz w:val="24"/>
          <w:szCs w:val="24"/>
        </w:rPr>
      </w:pPr>
      <w:r w:rsidRPr="00D836E1">
        <w:rPr>
          <w:rFonts w:ascii="Times New Roman" w:hAnsi="Times New Roman" w:cs="Times New Roman"/>
          <w:sz w:val="24"/>
          <w:szCs w:val="24"/>
        </w:rPr>
        <w:t>Возможность оказывать целенап</w:t>
      </w:r>
      <w:r>
        <w:rPr>
          <w:rFonts w:ascii="Times New Roman" w:hAnsi="Times New Roman" w:cs="Times New Roman"/>
          <w:sz w:val="24"/>
          <w:szCs w:val="24"/>
        </w:rPr>
        <w:t>равленную индивидуальную помощь</w:t>
      </w:r>
    </w:p>
    <w:p w:rsidR="00D836E1" w:rsidRDefault="00D836E1" w:rsidP="00D836E1">
      <w:pPr>
        <w:pStyle w:val="a3"/>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Уменьшение количества </w:t>
      </w:r>
      <w:proofErr w:type="gramStart"/>
      <w:r>
        <w:rPr>
          <w:rFonts w:ascii="Times New Roman" w:hAnsi="Times New Roman" w:cs="Times New Roman"/>
          <w:sz w:val="24"/>
          <w:szCs w:val="24"/>
        </w:rPr>
        <w:t>неуспевающих</w:t>
      </w:r>
      <w:proofErr w:type="gramEnd"/>
    </w:p>
    <w:p w:rsidR="00D836E1" w:rsidRDefault="00D836E1" w:rsidP="00D836E1">
      <w:pPr>
        <w:pStyle w:val="a3"/>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Значительные успехи слабых учащихся</w:t>
      </w:r>
    </w:p>
    <w:p w:rsidR="00D836E1" w:rsidRDefault="00D836E1" w:rsidP="00D836E1">
      <w:pPr>
        <w:pStyle w:val="a3"/>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Растущая уверенность в собственных силах</w:t>
      </w:r>
    </w:p>
    <w:p w:rsidR="00D836E1" w:rsidRDefault="00D836E1" w:rsidP="00D836E1">
      <w:pPr>
        <w:pStyle w:val="a3"/>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Улучшение взаимоотношений между учителями и учащимися</w:t>
      </w:r>
    </w:p>
    <w:p w:rsidR="00D836E1" w:rsidRDefault="00D836E1" w:rsidP="00D836E1">
      <w:pPr>
        <w:pStyle w:val="a3"/>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Большая </w:t>
      </w:r>
      <w:r w:rsidR="008042EC">
        <w:rPr>
          <w:rFonts w:ascii="Times New Roman" w:hAnsi="Times New Roman" w:cs="Times New Roman"/>
          <w:sz w:val="24"/>
          <w:szCs w:val="24"/>
        </w:rPr>
        <w:t>заинтересованность в продолжение</w:t>
      </w:r>
      <w:r>
        <w:rPr>
          <w:rFonts w:ascii="Times New Roman" w:hAnsi="Times New Roman" w:cs="Times New Roman"/>
          <w:sz w:val="24"/>
          <w:szCs w:val="24"/>
        </w:rPr>
        <w:t xml:space="preserve"> учения.</w:t>
      </w:r>
    </w:p>
    <w:p w:rsidR="00D836E1" w:rsidRPr="008042EC" w:rsidRDefault="00D836E1" w:rsidP="008042EC">
      <w:pPr>
        <w:pStyle w:val="a3"/>
        <w:numPr>
          <w:ilvl w:val="0"/>
          <w:numId w:val="1"/>
        </w:numPr>
        <w:spacing w:after="0" w:line="240" w:lineRule="auto"/>
        <w:jc w:val="both"/>
        <w:rPr>
          <w:rFonts w:ascii="Times New Roman" w:hAnsi="Times New Roman" w:cs="Times New Roman"/>
          <w:sz w:val="24"/>
          <w:szCs w:val="24"/>
        </w:rPr>
      </w:pPr>
      <w:r w:rsidRPr="008042EC">
        <w:rPr>
          <w:rFonts w:ascii="Times New Roman" w:hAnsi="Times New Roman" w:cs="Times New Roman"/>
          <w:sz w:val="24"/>
          <w:szCs w:val="24"/>
        </w:rPr>
        <w:t>особенно – принцип разделения материала по каждому предмету на отдельные задания.</w:t>
      </w:r>
    </w:p>
    <w:p w:rsidR="008042EC" w:rsidRDefault="008042EC" w:rsidP="00D836E1">
      <w:pPr>
        <w:spacing w:after="0" w:line="240" w:lineRule="auto"/>
        <w:jc w:val="both"/>
        <w:rPr>
          <w:rFonts w:ascii="Times New Roman" w:hAnsi="Times New Roman" w:cs="Times New Roman"/>
          <w:sz w:val="24"/>
          <w:szCs w:val="24"/>
        </w:rPr>
      </w:pPr>
    </w:p>
    <w:p w:rsidR="00302010" w:rsidRDefault="008042EC" w:rsidP="00D836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836E1">
        <w:rPr>
          <w:rFonts w:ascii="Times New Roman" w:hAnsi="Times New Roman" w:cs="Times New Roman"/>
          <w:sz w:val="24"/>
          <w:szCs w:val="24"/>
        </w:rPr>
        <w:t xml:space="preserve">Серьезные преимущества технологии </w:t>
      </w:r>
      <w:r>
        <w:rPr>
          <w:rFonts w:ascii="Times New Roman" w:hAnsi="Times New Roman" w:cs="Times New Roman"/>
          <w:sz w:val="24"/>
          <w:szCs w:val="24"/>
        </w:rPr>
        <w:t xml:space="preserve">ИОСО </w:t>
      </w:r>
      <w:r w:rsidR="00D836E1">
        <w:rPr>
          <w:rFonts w:ascii="Times New Roman" w:hAnsi="Times New Roman" w:cs="Times New Roman"/>
          <w:sz w:val="24"/>
          <w:szCs w:val="24"/>
        </w:rPr>
        <w:t>да</w:t>
      </w:r>
      <w:r>
        <w:rPr>
          <w:rFonts w:ascii="Times New Roman" w:hAnsi="Times New Roman" w:cs="Times New Roman"/>
          <w:sz w:val="24"/>
          <w:szCs w:val="24"/>
        </w:rPr>
        <w:t>ет</w:t>
      </w:r>
      <w:r w:rsidR="00D836E1">
        <w:rPr>
          <w:rFonts w:ascii="Times New Roman" w:hAnsi="Times New Roman" w:cs="Times New Roman"/>
          <w:sz w:val="24"/>
          <w:szCs w:val="24"/>
        </w:rPr>
        <w:t xml:space="preserve"> опора на знание психологических основ формирования лич</w:t>
      </w:r>
      <w:r>
        <w:rPr>
          <w:rFonts w:ascii="Times New Roman" w:hAnsi="Times New Roman" w:cs="Times New Roman"/>
          <w:sz w:val="24"/>
          <w:szCs w:val="24"/>
        </w:rPr>
        <w:t xml:space="preserve">ности в педагогическом процессе, поскольку </w:t>
      </w:r>
      <w:r w:rsidR="00302010">
        <w:rPr>
          <w:rFonts w:ascii="Times New Roman" w:hAnsi="Times New Roman" w:cs="Times New Roman"/>
          <w:sz w:val="24"/>
          <w:szCs w:val="24"/>
        </w:rPr>
        <w:t xml:space="preserve">рассчитана на учёт индивидуальных и личностных особенностей учащихся. </w:t>
      </w:r>
    </w:p>
    <w:p w:rsidR="00302010" w:rsidRDefault="008042EC" w:rsidP="00D836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Данная  технология </w:t>
      </w:r>
      <w:proofErr w:type="gramStart"/>
      <w:r>
        <w:rPr>
          <w:rFonts w:ascii="Times New Roman" w:hAnsi="Times New Roman" w:cs="Times New Roman"/>
          <w:sz w:val="24"/>
          <w:szCs w:val="24"/>
        </w:rPr>
        <w:t>у</w:t>
      </w:r>
      <w:r w:rsidR="00302010">
        <w:rPr>
          <w:rFonts w:ascii="Times New Roman" w:hAnsi="Times New Roman" w:cs="Times New Roman"/>
          <w:sz w:val="24"/>
          <w:szCs w:val="24"/>
        </w:rPr>
        <w:t>ниверсальн</w:t>
      </w:r>
      <w:r>
        <w:rPr>
          <w:rFonts w:ascii="Times New Roman" w:hAnsi="Times New Roman" w:cs="Times New Roman"/>
          <w:sz w:val="24"/>
          <w:szCs w:val="24"/>
        </w:rPr>
        <w:t>а</w:t>
      </w:r>
      <w:proofErr w:type="gramEnd"/>
      <w:r w:rsidR="00302010">
        <w:rPr>
          <w:rFonts w:ascii="Times New Roman" w:hAnsi="Times New Roman" w:cs="Times New Roman"/>
          <w:sz w:val="24"/>
          <w:szCs w:val="24"/>
        </w:rPr>
        <w:t xml:space="preserve"> </w:t>
      </w:r>
      <w:r>
        <w:rPr>
          <w:rFonts w:ascii="Times New Roman" w:hAnsi="Times New Roman" w:cs="Times New Roman"/>
          <w:sz w:val="24"/>
          <w:szCs w:val="24"/>
        </w:rPr>
        <w:t>так как</w:t>
      </w:r>
      <w:r w:rsidR="00302010">
        <w:rPr>
          <w:rFonts w:ascii="Times New Roman" w:hAnsi="Times New Roman" w:cs="Times New Roman"/>
          <w:sz w:val="24"/>
          <w:szCs w:val="24"/>
        </w:rPr>
        <w:t xml:space="preserve"> учителю нет необходимости отказываться от методического репертуара используемых им приёмов, техник и средств, а предложено путем их обогащения успешно строить свою педагогическую деятельность.</w:t>
      </w:r>
    </w:p>
    <w:p w:rsidR="00D836E1" w:rsidRDefault="008042EC" w:rsidP="00D836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2010">
        <w:rPr>
          <w:rFonts w:ascii="Times New Roman" w:hAnsi="Times New Roman" w:cs="Times New Roman"/>
          <w:sz w:val="24"/>
          <w:szCs w:val="24"/>
        </w:rPr>
        <w:t xml:space="preserve">Технология </w:t>
      </w:r>
      <w:r w:rsidR="00D836E1">
        <w:rPr>
          <w:rFonts w:ascii="Times New Roman" w:hAnsi="Times New Roman" w:cs="Times New Roman"/>
          <w:sz w:val="24"/>
          <w:szCs w:val="24"/>
        </w:rPr>
        <w:t xml:space="preserve"> </w:t>
      </w:r>
      <w:r w:rsidR="00302010">
        <w:rPr>
          <w:rFonts w:ascii="Times New Roman" w:hAnsi="Times New Roman" w:cs="Times New Roman"/>
          <w:sz w:val="24"/>
          <w:szCs w:val="24"/>
        </w:rPr>
        <w:t>ориентирована на уникальность и неповторимость каждого образовательного учреждения и в тоже время, позволяет  объединить их в главном – стремлении оказаться успешными как для детей, так и для родителей.</w:t>
      </w:r>
    </w:p>
    <w:p w:rsidR="008042EC" w:rsidRDefault="008042EC" w:rsidP="00D836E1">
      <w:pPr>
        <w:spacing w:after="0" w:line="240" w:lineRule="auto"/>
        <w:jc w:val="both"/>
        <w:rPr>
          <w:rFonts w:ascii="Times New Roman" w:hAnsi="Times New Roman" w:cs="Times New Roman"/>
          <w:sz w:val="24"/>
          <w:szCs w:val="24"/>
        </w:rPr>
      </w:pPr>
    </w:p>
    <w:p w:rsidR="00302010" w:rsidRDefault="008042EC" w:rsidP="00D836E1">
      <w:pPr>
        <w:spacing w:after="0" w:line="240" w:lineRule="auto"/>
        <w:jc w:val="both"/>
        <w:rPr>
          <w:rFonts w:ascii="Times New Roman" w:hAnsi="Times New Roman" w:cs="Times New Roman"/>
          <w:sz w:val="24"/>
          <w:szCs w:val="24"/>
        </w:rPr>
      </w:pPr>
      <w:r w:rsidRPr="008042EC">
        <w:rPr>
          <w:rFonts w:ascii="Times New Roman" w:hAnsi="Times New Roman" w:cs="Times New Roman"/>
          <w:b/>
          <w:sz w:val="24"/>
          <w:szCs w:val="24"/>
        </w:rPr>
        <w:t>СЛАЙД 2.</w:t>
      </w:r>
      <w:r>
        <w:rPr>
          <w:rFonts w:ascii="Times New Roman" w:hAnsi="Times New Roman" w:cs="Times New Roman"/>
          <w:sz w:val="24"/>
          <w:szCs w:val="24"/>
        </w:rPr>
        <w:t xml:space="preserve"> </w:t>
      </w:r>
      <w:r w:rsidR="00002246">
        <w:rPr>
          <w:rFonts w:ascii="Times New Roman" w:hAnsi="Times New Roman" w:cs="Times New Roman"/>
          <w:sz w:val="24"/>
          <w:szCs w:val="24"/>
        </w:rPr>
        <w:t xml:space="preserve">      </w:t>
      </w:r>
      <w:r w:rsidR="00302010">
        <w:rPr>
          <w:rFonts w:ascii="Times New Roman" w:hAnsi="Times New Roman" w:cs="Times New Roman"/>
          <w:sz w:val="24"/>
          <w:szCs w:val="24"/>
        </w:rPr>
        <w:t xml:space="preserve">А </w:t>
      </w:r>
      <w:r w:rsidR="00002246">
        <w:rPr>
          <w:rFonts w:ascii="Times New Roman" w:hAnsi="Times New Roman" w:cs="Times New Roman"/>
          <w:sz w:val="24"/>
          <w:szCs w:val="24"/>
        </w:rPr>
        <w:t xml:space="preserve"> </w:t>
      </w:r>
      <w:r w:rsidR="00302010">
        <w:rPr>
          <w:rFonts w:ascii="Times New Roman" w:hAnsi="Times New Roman" w:cs="Times New Roman"/>
          <w:sz w:val="24"/>
          <w:szCs w:val="24"/>
        </w:rPr>
        <w:t>успешность может быть достигнута только за счет создания такой образовательной среды, в которой школьник:</w:t>
      </w:r>
    </w:p>
    <w:p w:rsidR="00302010" w:rsidRDefault="00302010" w:rsidP="008042EC">
      <w:pPr>
        <w:pStyle w:val="a3"/>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Имеет ясные представления о целях своей учебно-познавательной деятельности и ориентирует их на решение задач, которые ставит перед ним школа;</w:t>
      </w:r>
    </w:p>
    <w:p w:rsidR="00302010" w:rsidRDefault="00717A81" w:rsidP="00302010">
      <w:pPr>
        <w:pStyle w:val="a3"/>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Осознает мотивы своей учебной деятельности, планирует её и осознает результаты и последствия;</w:t>
      </w:r>
    </w:p>
    <w:p w:rsidR="00717A81" w:rsidRDefault="00717A81" w:rsidP="00302010">
      <w:pPr>
        <w:pStyle w:val="a3"/>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возникновении трудностей концентрирует психические и физические силы на достижении поставленных целей;</w:t>
      </w:r>
    </w:p>
    <w:p w:rsidR="00717A81" w:rsidRDefault="00717A81" w:rsidP="00302010">
      <w:pPr>
        <w:pStyle w:val="a3"/>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Учится нести ответственность за осуществленный им выбор уровня знаний, темпа изучения материала.</w:t>
      </w:r>
    </w:p>
    <w:p w:rsidR="00717A81" w:rsidRDefault="00717A81" w:rsidP="00717A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Только при перечисленных обстоятельствах ученика можно считать подлинным субъектом и объектом учебно-познавательной деятельности.</w:t>
      </w:r>
    </w:p>
    <w:p w:rsidR="008042EC" w:rsidRDefault="008042EC" w:rsidP="00717A81">
      <w:pPr>
        <w:spacing w:after="0" w:line="240" w:lineRule="auto"/>
        <w:jc w:val="both"/>
        <w:rPr>
          <w:rFonts w:ascii="Times New Roman" w:hAnsi="Times New Roman" w:cs="Times New Roman"/>
          <w:sz w:val="24"/>
          <w:szCs w:val="24"/>
        </w:rPr>
      </w:pPr>
    </w:p>
    <w:p w:rsidR="00717A81" w:rsidRDefault="008042EC" w:rsidP="00717A81">
      <w:pPr>
        <w:spacing w:after="0" w:line="240" w:lineRule="auto"/>
        <w:jc w:val="both"/>
        <w:rPr>
          <w:rFonts w:ascii="Times New Roman" w:hAnsi="Times New Roman" w:cs="Times New Roman"/>
          <w:sz w:val="24"/>
          <w:szCs w:val="24"/>
        </w:rPr>
      </w:pPr>
      <w:r w:rsidRPr="008042EC">
        <w:rPr>
          <w:rFonts w:ascii="Times New Roman" w:hAnsi="Times New Roman" w:cs="Times New Roman"/>
          <w:b/>
          <w:sz w:val="24"/>
          <w:szCs w:val="24"/>
        </w:rPr>
        <w:t xml:space="preserve">СЛАЙД </w:t>
      </w:r>
      <w:r>
        <w:rPr>
          <w:rFonts w:ascii="Times New Roman" w:hAnsi="Times New Roman" w:cs="Times New Roman"/>
          <w:b/>
          <w:sz w:val="24"/>
          <w:szCs w:val="24"/>
        </w:rPr>
        <w:t xml:space="preserve"> </w:t>
      </w:r>
      <w:r w:rsidRPr="008042EC">
        <w:rPr>
          <w:rFonts w:ascii="Times New Roman" w:hAnsi="Times New Roman" w:cs="Times New Roman"/>
          <w:b/>
          <w:sz w:val="24"/>
          <w:szCs w:val="24"/>
        </w:rPr>
        <w:t>3.</w:t>
      </w:r>
      <w:r w:rsidR="001C568A">
        <w:rPr>
          <w:rFonts w:ascii="Times New Roman" w:hAnsi="Times New Roman" w:cs="Times New Roman"/>
          <w:sz w:val="24"/>
          <w:szCs w:val="24"/>
        </w:rPr>
        <w:t xml:space="preserve">   </w:t>
      </w:r>
      <w:r w:rsidR="00717A81">
        <w:rPr>
          <w:rFonts w:ascii="Times New Roman" w:hAnsi="Times New Roman" w:cs="Times New Roman"/>
          <w:sz w:val="24"/>
          <w:szCs w:val="24"/>
        </w:rPr>
        <w:t xml:space="preserve">Инструментальной основой технологии выступает </w:t>
      </w:r>
      <w:r w:rsidR="00717A81" w:rsidRPr="001C568A">
        <w:rPr>
          <w:rFonts w:ascii="Times New Roman" w:hAnsi="Times New Roman" w:cs="Times New Roman"/>
          <w:b/>
          <w:sz w:val="24"/>
          <w:szCs w:val="24"/>
        </w:rPr>
        <w:t>индивидуально ориентированный учебный план (ИОУП) по предмету</w:t>
      </w:r>
      <w:r w:rsidR="00717A81">
        <w:rPr>
          <w:rFonts w:ascii="Times New Roman" w:hAnsi="Times New Roman" w:cs="Times New Roman"/>
          <w:sz w:val="24"/>
          <w:szCs w:val="24"/>
        </w:rPr>
        <w:t>.</w:t>
      </w:r>
      <w:r w:rsidR="001C568A">
        <w:rPr>
          <w:rFonts w:ascii="Times New Roman" w:hAnsi="Times New Roman" w:cs="Times New Roman"/>
          <w:sz w:val="24"/>
          <w:szCs w:val="24"/>
        </w:rPr>
        <w:t xml:space="preserve"> </w:t>
      </w:r>
    </w:p>
    <w:p w:rsidR="00717A81" w:rsidRDefault="00717A81" w:rsidP="00717A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План предоставляет каждому учащемуся</w:t>
      </w:r>
      <w:r w:rsidR="00B6780E">
        <w:rPr>
          <w:rFonts w:ascii="Times New Roman" w:hAnsi="Times New Roman" w:cs="Times New Roman"/>
          <w:sz w:val="24"/>
          <w:szCs w:val="24"/>
        </w:rPr>
        <w:t xml:space="preserve"> в зависимости от его возраста, наличного уровня способностей, желаний, от его самочувствия, выбирать уровень выполнения заданий, темп усвоения учебного материала по предмету, тем самым создавая условия для движения по коллективному учебному маршруту сообразно индивидуальным особенностям каждого.</w:t>
      </w:r>
    </w:p>
    <w:p w:rsidR="00B6780E" w:rsidRDefault="00B6780E" w:rsidP="00717A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Экспериментально формы ИОУП были апробированы в Красноярском крае, Москве и Московской области. Разработаны варианты планов, начиная с начальной школы и завершая высшими учебными заведениями.</w:t>
      </w:r>
    </w:p>
    <w:p w:rsidR="001C568A" w:rsidRDefault="001C568A" w:rsidP="00717A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Далее я прошу вас работать вместе с выданной информацией</w:t>
      </w:r>
    </w:p>
    <w:p w:rsidR="001C568A" w:rsidRDefault="001C568A" w:rsidP="00717A81">
      <w:pPr>
        <w:spacing w:after="0" w:line="240" w:lineRule="auto"/>
        <w:jc w:val="both"/>
        <w:rPr>
          <w:rFonts w:ascii="Times New Roman" w:hAnsi="Times New Roman" w:cs="Times New Roman"/>
          <w:sz w:val="24"/>
          <w:szCs w:val="24"/>
        </w:rPr>
      </w:pPr>
    </w:p>
    <w:p w:rsidR="00B6780E" w:rsidRDefault="00B6780E" w:rsidP="00717A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Итак, в начальной школе в основу составления такого плана положены психологические закономерности организации обучения, определенные в русле теории планомерно-поэтапного формирования умственных действий П.Я. Гальперина. </w:t>
      </w:r>
    </w:p>
    <w:p w:rsidR="00FB4F4B" w:rsidRDefault="00FB4F4B" w:rsidP="00717A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Решается основная задача, стоящая перед любым обучением: гарантированное усвоение программного материала всеми обучаемыми, причем без увеличения времени обучения и практически без дополнительных затрат. У учащихся вырабатывается способность переносить в </w:t>
      </w:r>
      <w:r>
        <w:rPr>
          <w:rFonts w:ascii="Times New Roman" w:hAnsi="Times New Roman" w:cs="Times New Roman"/>
          <w:sz w:val="24"/>
          <w:szCs w:val="24"/>
        </w:rPr>
        <w:lastRenderedPageBreak/>
        <w:t>новых условиях не только полученные знания и сформированные умения, но и сам способ их получения. В этом контексте для начальной школы предлагаются следующие формы ИОУП.</w:t>
      </w:r>
    </w:p>
    <w:p w:rsidR="001C568A" w:rsidRDefault="001C568A" w:rsidP="00717A81">
      <w:pPr>
        <w:spacing w:after="0" w:line="240" w:lineRule="auto"/>
        <w:jc w:val="both"/>
        <w:rPr>
          <w:rFonts w:ascii="Times New Roman" w:hAnsi="Times New Roman" w:cs="Times New Roman"/>
          <w:sz w:val="24"/>
          <w:szCs w:val="24"/>
        </w:rPr>
      </w:pPr>
    </w:p>
    <w:p w:rsidR="00FB4F4B" w:rsidRDefault="00FB4F4B" w:rsidP="00717A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Форма планов для 1 класса:</w:t>
      </w:r>
    </w:p>
    <w:p w:rsidR="00FB4F4B" w:rsidRDefault="00FB4F4B" w:rsidP="00717A8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1326150"/>
            <wp:effectExtent l="0" t="0" r="3175" b="7620"/>
            <wp:docPr id="1" name="Рисунок 1" descr="C:\Users\95 Школа\Desktop\ИОСО\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5 Школа\Desktop\ИОСО\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1326150"/>
                    </a:xfrm>
                    <a:prstGeom prst="rect">
                      <a:avLst/>
                    </a:prstGeom>
                    <a:noFill/>
                    <a:ln>
                      <a:noFill/>
                    </a:ln>
                  </pic:spPr>
                </pic:pic>
              </a:graphicData>
            </a:graphic>
          </wp:inline>
        </w:drawing>
      </w:r>
    </w:p>
    <w:p w:rsidR="001C568A" w:rsidRDefault="001C568A" w:rsidP="00717A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Получение только отметок «отлично» от сказочных персонажей позволяет создать щадящие условия перехода детей в школу, стимулировать желание начинающих школьников оказаться успешными, сохранить элементы сюжетно-ролевой игры в качестве своеобразного мостика между детским садом и школой.</w:t>
      </w:r>
    </w:p>
    <w:p w:rsidR="00FB4F4B" w:rsidRDefault="00FB4F4B" w:rsidP="00717A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Форма планов для второго класса:</w:t>
      </w:r>
    </w:p>
    <w:p w:rsidR="00FB4F4B" w:rsidRDefault="00FB4F4B" w:rsidP="00717A8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1314094"/>
            <wp:effectExtent l="0" t="0" r="3175" b="635"/>
            <wp:docPr id="2" name="Рисунок 2" descr="C:\Users\95 Школа\Desktop\ИОСО\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5 Школа\Desktop\ИОСО\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1314094"/>
                    </a:xfrm>
                    <a:prstGeom prst="rect">
                      <a:avLst/>
                    </a:prstGeom>
                    <a:noFill/>
                    <a:ln>
                      <a:noFill/>
                    </a:ln>
                  </pic:spPr>
                </pic:pic>
              </a:graphicData>
            </a:graphic>
          </wp:inline>
        </w:drawing>
      </w:r>
    </w:p>
    <w:p w:rsidR="00FB4F4B" w:rsidRDefault="00FB4F4B" w:rsidP="00717A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данном этапе ключевая задача заключается в том, чтобы сформировать способность ребенка оценивать себя через оценки окружающих его людей. Благодаря этому приему, направленному на преодоление детского эгоцентризма, выражающегося в неспособности соотноси</w:t>
      </w:r>
      <w:r w:rsidR="00C336E8">
        <w:rPr>
          <w:rFonts w:ascii="Times New Roman" w:hAnsi="Times New Roman" w:cs="Times New Roman"/>
          <w:sz w:val="24"/>
          <w:szCs w:val="24"/>
        </w:rPr>
        <w:t>ть собственн</w:t>
      </w:r>
      <w:r>
        <w:rPr>
          <w:rFonts w:ascii="Times New Roman" w:hAnsi="Times New Roman" w:cs="Times New Roman"/>
          <w:sz w:val="24"/>
          <w:szCs w:val="24"/>
        </w:rPr>
        <w:t>ые интересы с позициями других людей, ребенок получает новый позитивный опыт общения, рефлексии.</w:t>
      </w:r>
    </w:p>
    <w:p w:rsidR="00FB4F4B" w:rsidRDefault="00FB4F4B" w:rsidP="00717A81">
      <w:pPr>
        <w:spacing w:after="0" w:line="240" w:lineRule="auto"/>
        <w:jc w:val="both"/>
        <w:rPr>
          <w:rFonts w:ascii="Times New Roman" w:hAnsi="Times New Roman" w:cs="Times New Roman"/>
          <w:sz w:val="24"/>
          <w:szCs w:val="24"/>
        </w:rPr>
      </w:pPr>
    </w:p>
    <w:p w:rsidR="00FB4F4B" w:rsidRDefault="00FB4F4B" w:rsidP="00717A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Форма планов для третьего класса:</w:t>
      </w:r>
    </w:p>
    <w:p w:rsidR="00FB4F4B" w:rsidRDefault="00C336E8" w:rsidP="00717A8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2025558"/>
            <wp:effectExtent l="0" t="0" r="3175" b="0"/>
            <wp:docPr id="3" name="Рисунок 3" descr="C:\Users\95 Школа\Desktop\ИОСО\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95 Школа\Desktop\ИОСО\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2025558"/>
                    </a:xfrm>
                    <a:prstGeom prst="rect">
                      <a:avLst/>
                    </a:prstGeom>
                    <a:noFill/>
                    <a:ln>
                      <a:noFill/>
                    </a:ln>
                  </pic:spPr>
                </pic:pic>
              </a:graphicData>
            </a:graphic>
          </wp:inline>
        </w:drawing>
      </w:r>
    </w:p>
    <w:p w:rsidR="00C336E8" w:rsidRDefault="00C336E8" w:rsidP="00717A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этом этапе основное внимание уделяется формированию качеств личности. Введение в учебный процесс дифференцированных характеристик-оценок позволяет обеспечить осознание того, что важно быть не только внимательным, добросовестным, наблюдательным: важно чтобы эти качества в равной степени присутствовали в жизни.</w:t>
      </w:r>
    </w:p>
    <w:p w:rsidR="00C336E8" w:rsidRDefault="00C336E8" w:rsidP="00717A81">
      <w:pPr>
        <w:spacing w:after="0" w:line="240" w:lineRule="auto"/>
        <w:jc w:val="both"/>
        <w:rPr>
          <w:rFonts w:ascii="Times New Roman" w:hAnsi="Times New Roman" w:cs="Times New Roman"/>
          <w:sz w:val="24"/>
          <w:szCs w:val="24"/>
        </w:rPr>
      </w:pPr>
    </w:p>
    <w:p w:rsidR="00C336E8" w:rsidRDefault="00C336E8" w:rsidP="00717A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четвертом классе рекомендуется опираться на знакомство школьников с позициями, в которых находится, как правило, любой человек, выполняя ту или иную деятельность. </w:t>
      </w:r>
    </w:p>
    <w:p w:rsidR="00C336E8" w:rsidRDefault="00C336E8" w:rsidP="00717A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Поэтому планы предлагается составлять по форме:</w:t>
      </w:r>
    </w:p>
    <w:p w:rsidR="00C336E8" w:rsidRDefault="00C336E8" w:rsidP="00717A8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15025" cy="2171700"/>
            <wp:effectExtent l="0" t="0" r="9525" b="0"/>
            <wp:docPr id="4" name="Рисунок 4" descr="C:\Users\95 Школа\Desktop\ИОСО\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95 Школа\Desktop\ИОСО\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5025" cy="2171700"/>
                    </a:xfrm>
                    <a:prstGeom prst="rect">
                      <a:avLst/>
                    </a:prstGeom>
                    <a:noFill/>
                    <a:ln>
                      <a:noFill/>
                    </a:ln>
                  </pic:spPr>
                </pic:pic>
              </a:graphicData>
            </a:graphic>
          </wp:inline>
        </w:drawing>
      </w:r>
    </w:p>
    <w:p w:rsidR="00C336E8" w:rsidRDefault="00C336E8" w:rsidP="00717A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данном этапе осуществляется постепенный отход от пошагового выполнения заданий, направленных на поэтапное формирование умственных действий, и за основу берутся задания-ориентиры, содержащие принцип обобщенности знаний, умений и навыков.</w:t>
      </w:r>
    </w:p>
    <w:p w:rsidR="001D2273" w:rsidRDefault="001D2273" w:rsidP="00717A81">
      <w:pPr>
        <w:spacing w:after="0" w:line="240" w:lineRule="auto"/>
        <w:jc w:val="both"/>
        <w:rPr>
          <w:rFonts w:ascii="Times New Roman" w:hAnsi="Times New Roman" w:cs="Times New Roman"/>
          <w:sz w:val="24"/>
          <w:szCs w:val="24"/>
        </w:rPr>
      </w:pPr>
    </w:p>
    <w:p w:rsidR="00C336E8" w:rsidRDefault="001D2273" w:rsidP="00717A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 втором полугодии выпускного класса начальной школы форма должна быть максимально приближена к требованиям, предъявляемым учащимся подростковой школы.</w:t>
      </w:r>
    </w:p>
    <w:p w:rsidR="001D2273" w:rsidRDefault="001D2273" w:rsidP="00717A81">
      <w:pPr>
        <w:spacing w:after="0" w:line="240" w:lineRule="auto"/>
        <w:jc w:val="both"/>
        <w:rPr>
          <w:rFonts w:ascii="Times New Roman" w:hAnsi="Times New Roman" w:cs="Times New Roman"/>
          <w:sz w:val="24"/>
          <w:szCs w:val="24"/>
        </w:rPr>
      </w:pPr>
    </w:p>
    <w:p w:rsidR="001D2273" w:rsidRDefault="001D2273" w:rsidP="00717A81">
      <w:pPr>
        <w:spacing w:after="0" w:line="240" w:lineRule="auto"/>
        <w:jc w:val="both"/>
        <w:rPr>
          <w:rFonts w:ascii="Times New Roman" w:hAnsi="Times New Roman" w:cs="Times New Roman"/>
          <w:sz w:val="24"/>
          <w:szCs w:val="24"/>
        </w:rPr>
      </w:pPr>
    </w:p>
    <w:p w:rsidR="001D2273" w:rsidRDefault="001D2273" w:rsidP="00717A81">
      <w:pPr>
        <w:spacing w:after="0" w:line="240" w:lineRule="auto"/>
        <w:jc w:val="both"/>
        <w:rPr>
          <w:rFonts w:ascii="Times New Roman" w:hAnsi="Times New Roman" w:cs="Times New Roman"/>
          <w:sz w:val="24"/>
          <w:szCs w:val="24"/>
        </w:rPr>
      </w:pPr>
      <w:r w:rsidRPr="00AA4AA4">
        <w:rPr>
          <w:rFonts w:ascii="Times New Roman" w:hAnsi="Times New Roman" w:cs="Times New Roman"/>
          <w:b/>
          <w:sz w:val="24"/>
          <w:szCs w:val="24"/>
        </w:rPr>
        <w:t>В основной школе</w:t>
      </w:r>
      <w:r>
        <w:rPr>
          <w:rFonts w:ascii="Times New Roman" w:hAnsi="Times New Roman" w:cs="Times New Roman"/>
          <w:sz w:val="24"/>
          <w:szCs w:val="24"/>
        </w:rPr>
        <w:t xml:space="preserve"> базовыми для ИОУП оказыва</w:t>
      </w:r>
      <w:r w:rsidR="00C924BB">
        <w:rPr>
          <w:rFonts w:ascii="Times New Roman" w:hAnsi="Times New Roman" w:cs="Times New Roman"/>
          <w:sz w:val="24"/>
          <w:szCs w:val="24"/>
        </w:rPr>
        <w:t>ются несколько другие принципы, которые опираются на трехуровневую психологическую закономерность обучения, включающую уровни понимания, усвоения и применения знаний, умений и навыков.</w:t>
      </w:r>
    </w:p>
    <w:p w:rsidR="00C924BB" w:rsidRDefault="00C924BB" w:rsidP="00717A8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1725213"/>
            <wp:effectExtent l="0" t="0" r="3175" b="8890"/>
            <wp:docPr id="5" name="Рисунок 5" descr="C:\Users\95 Школа\Desktop\ИОСО\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95 Школа\Desktop\ИОСО\0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1725213"/>
                    </a:xfrm>
                    <a:prstGeom prst="rect">
                      <a:avLst/>
                    </a:prstGeom>
                    <a:noFill/>
                    <a:ln>
                      <a:noFill/>
                    </a:ln>
                  </pic:spPr>
                </pic:pic>
              </a:graphicData>
            </a:graphic>
          </wp:inline>
        </w:drawing>
      </w:r>
    </w:p>
    <w:p w:rsidR="00C924BB" w:rsidRDefault="00C924BB" w:rsidP="00717A81">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Учителю, работающему в данных классах такая форма плана позволяет</w:t>
      </w:r>
      <w:proofErr w:type="gramEnd"/>
      <w:r>
        <w:rPr>
          <w:rFonts w:ascii="Times New Roman" w:hAnsi="Times New Roman" w:cs="Times New Roman"/>
          <w:sz w:val="24"/>
          <w:szCs w:val="24"/>
        </w:rPr>
        <w:t xml:space="preserve"> определять содержание ИОУП как по параграфам, так и по видам учебных работ, направленных и на овладение</w:t>
      </w:r>
      <w:r w:rsidR="00AA4AA4">
        <w:rPr>
          <w:rFonts w:ascii="Times New Roman" w:hAnsi="Times New Roman" w:cs="Times New Roman"/>
          <w:sz w:val="24"/>
          <w:szCs w:val="24"/>
        </w:rPr>
        <w:t xml:space="preserve"> </w:t>
      </w:r>
      <w:r>
        <w:rPr>
          <w:rFonts w:ascii="Times New Roman" w:hAnsi="Times New Roman" w:cs="Times New Roman"/>
          <w:sz w:val="24"/>
          <w:szCs w:val="24"/>
        </w:rPr>
        <w:t>содержанием материала, и на формирование учебных умений и навыков.</w:t>
      </w:r>
    </w:p>
    <w:p w:rsidR="00C924BB" w:rsidRDefault="00C924BB" w:rsidP="00717A8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1620116"/>
            <wp:effectExtent l="0" t="0" r="3175" b="0"/>
            <wp:docPr id="6" name="Рисунок 6" descr="C:\Users\95 Школа\Desktop\ИОСО\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95 Школа\Desktop\ИОСО\0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1620116"/>
                    </a:xfrm>
                    <a:prstGeom prst="rect">
                      <a:avLst/>
                    </a:prstGeom>
                    <a:noFill/>
                    <a:ln>
                      <a:noFill/>
                    </a:ln>
                  </pic:spPr>
                </pic:pic>
              </a:graphicData>
            </a:graphic>
          </wp:inline>
        </w:drawing>
      </w:r>
    </w:p>
    <w:p w:rsidR="00C924BB" w:rsidRDefault="00C924BB" w:rsidP="00717A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Как видим, форма плана ужесточает требования к учащимся 7-9 классов. Прежде всего, это связано со спецификой возраста, когда основное внимание подростков переключается на общение со сверстниками и «</w:t>
      </w:r>
      <w:proofErr w:type="spellStart"/>
      <w:r>
        <w:rPr>
          <w:rFonts w:ascii="Times New Roman" w:hAnsi="Times New Roman" w:cs="Times New Roman"/>
          <w:sz w:val="24"/>
          <w:szCs w:val="24"/>
        </w:rPr>
        <w:t>самостроительство</w:t>
      </w:r>
      <w:proofErr w:type="spellEnd"/>
      <w:r>
        <w:rPr>
          <w:rFonts w:ascii="Times New Roman" w:hAnsi="Times New Roman" w:cs="Times New Roman"/>
          <w:sz w:val="24"/>
          <w:szCs w:val="24"/>
        </w:rPr>
        <w:t xml:space="preserve"> внутреннего мира». Поэтому рекомендуется поменять форму плана, и  в первом разделе устанавливать жесткие временные рамки сдачи тем. Кроме того, логично, вне зависимости от избранного учеником уровня выполнения заданий, начинать опрос с раздела «необходимо знать, уметь», в котором следует предусмотреть контрольные вопросы, без оперирования которыми невозможно успешное овладение учебным материалом. </w:t>
      </w:r>
    </w:p>
    <w:p w:rsidR="00F71BFE" w:rsidRDefault="00F71BFE" w:rsidP="00717A81">
      <w:pPr>
        <w:spacing w:after="0" w:line="240" w:lineRule="auto"/>
        <w:jc w:val="both"/>
        <w:rPr>
          <w:rFonts w:ascii="Times New Roman" w:hAnsi="Times New Roman" w:cs="Times New Roman"/>
          <w:sz w:val="24"/>
          <w:szCs w:val="24"/>
        </w:rPr>
      </w:pPr>
    </w:p>
    <w:p w:rsidR="00F71BFE" w:rsidRDefault="00F71BFE" w:rsidP="00717A8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2925072"/>
            <wp:effectExtent l="0" t="0" r="3175" b="8890"/>
            <wp:docPr id="7" name="Рисунок 7" descr="C:\Users\95 Школа\Desktop\ИОСО\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95 Школа\Desktop\ИОСО\0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2925072"/>
                    </a:xfrm>
                    <a:prstGeom prst="rect">
                      <a:avLst/>
                    </a:prstGeom>
                    <a:noFill/>
                    <a:ln>
                      <a:noFill/>
                    </a:ln>
                  </pic:spPr>
                </pic:pic>
              </a:graphicData>
            </a:graphic>
          </wp:inline>
        </w:drawing>
      </w:r>
    </w:p>
    <w:p w:rsidR="00F71BFE" w:rsidRDefault="00F71BFE" w:rsidP="00717A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 юношескому возрасту ученик уже может быть способен к </w:t>
      </w:r>
      <w:proofErr w:type="spellStart"/>
      <w:r>
        <w:rPr>
          <w:rFonts w:ascii="Times New Roman" w:hAnsi="Times New Roman" w:cs="Times New Roman"/>
          <w:sz w:val="24"/>
          <w:szCs w:val="24"/>
        </w:rPr>
        <w:t>саморегуляции</w:t>
      </w:r>
      <w:proofErr w:type="spellEnd"/>
      <w:r>
        <w:rPr>
          <w:rFonts w:ascii="Times New Roman" w:hAnsi="Times New Roman" w:cs="Times New Roman"/>
          <w:sz w:val="24"/>
          <w:szCs w:val="24"/>
        </w:rPr>
        <w:t xml:space="preserve"> своей учебной деятельности, поэтому исключены разделы «контрол</w:t>
      </w:r>
      <w:r w:rsidR="00594BFF">
        <w:rPr>
          <w:rFonts w:ascii="Times New Roman" w:hAnsi="Times New Roman" w:cs="Times New Roman"/>
          <w:sz w:val="24"/>
          <w:szCs w:val="24"/>
        </w:rPr>
        <w:t>ьные сроки» и «необходимо знать,</w:t>
      </w:r>
      <w:r>
        <w:rPr>
          <w:rFonts w:ascii="Times New Roman" w:hAnsi="Times New Roman" w:cs="Times New Roman"/>
          <w:sz w:val="24"/>
          <w:szCs w:val="24"/>
        </w:rPr>
        <w:t xml:space="preserve"> уметь, повторить». Меняется смысл графы «индивидуальное задание». Оно может быть сформулировано по желанию ученика или по обоюдному желанию сторон. Задания могут быть направлены на углубленное изучение предмета или на ликвидацию возникших пробелов в знаниях. </w:t>
      </w:r>
    </w:p>
    <w:p w:rsidR="00F71BFE" w:rsidRDefault="00F71BFE" w:rsidP="00717A81">
      <w:pPr>
        <w:spacing w:after="0" w:line="240" w:lineRule="auto"/>
        <w:jc w:val="both"/>
        <w:rPr>
          <w:rFonts w:ascii="Times New Roman" w:hAnsi="Times New Roman" w:cs="Times New Roman"/>
          <w:sz w:val="24"/>
          <w:szCs w:val="24"/>
        </w:rPr>
      </w:pPr>
    </w:p>
    <w:p w:rsidR="00F71BFE" w:rsidRDefault="00AA4AA4" w:rsidP="00717A81">
      <w:pPr>
        <w:spacing w:after="0" w:line="240" w:lineRule="auto"/>
        <w:jc w:val="both"/>
        <w:rPr>
          <w:rFonts w:ascii="Times New Roman" w:hAnsi="Times New Roman" w:cs="Times New Roman"/>
          <w:sz w:val="24"/>
          <w:szCs w:val="24"/>
        </w:rPr>
      </w:pPr>
      <w:r w:rsidRPr="00AA4AA4">
        <w:rPr>
          <w:rFonts w:ascii="Times New Roman" w:hAnsi="Times New Roman" w:cs="Times New Roman"/>
          <w:b/>
          <w:sz w:val="24"/>
          <w:szCs w:val="24"/>
        </w:rPr>
        <w:t>СЛАЙД 4.</w:t>
      </w:r>
      <w:r>
        <w:rPr>
          <w:rFonts w:ascii="Times New Roman" w:hAnsi="Times New Roman" w:cs="Times New Roman"/>
          <w:sz w:val="24"/>
          <w:szCs w:val="24"/>
        </w:rPr>
        <w:t xml:space="preserve"> </w:t>
      </w:r>
      <w:r w:rsidR="00F71BFE" w:rsidRPr="00AA4AA4">
        <w:rPr>
          <w:rFonts w:ascii="Times New Roman" w:hAnsi="Times New Roman" w:cs="Times New Roman"/>
          <w:b/>
          <w:sz w:val="24"/>
          <w:szCs w:val="24"/>
        </w:rPr>
        <w:t>ИОУП могут создаваться и с учетом специфики предметов</w:t>
      </w:r>
      <w:r w:rsidR="00F71BFE">
        <w:rPr>
          <w:rFonts w:ascii="Times New Roman" w:hAnsi="Times New Roman" w:cs="Times New Roman"/>
          <w:sz w:val="24"/>
          <w:szCs w:val="24"/>
        </w:rPr>
        <w:t>. Так, по учебным дисциплинам: литература, обществознание, право планы можно составлять на основе позиционного обучения, когда ученику предлагают выполнить задания, соответствующие той или иной позиции (роли). Например, ИОУП по литературе может выглядеть следующим образом:</w:t>
      </w:r>
    </w:p>
    <w:p w:rsidR="00F71BFE" w:rsidRDefault="00F71BFE" w:rsidP="00717A8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588525"/>
            <wp:effectExtent l="0" t="0" r="3175" b="2540"/>
            <wp:docPr id="8" name="Рисунок 8" descr="C:\Users\95 Школа\Desktop\ИОСО\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95 Школа\Desktop\ИОСО\0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588525"/>
                    </a:xfrm>
                    <a:prstGeom prst="rect">
                      <a:avLst/>
                    </a:prstGeom>
                    <a:noFill/>
                    <a:ln>
                      <a:noFill/>
                    </a:ln>
                  </pic:spPr>
                </pic:pic>
              </a:graphicData>
            </a:graphic>
          </wp:inline>
        </w:drawing>
      </w:r>
    </w:p>
    <w:p w:rsidR="00F71BFE" w:rsidRDefault="00F71BFE" w:rsidP="00717A81">
      <w:pPr>
        <w:spacing w:after="0" w:line="240" w:lineRule="auto"/>
        <w:jc w:val="both"/>
        <w:rPr>
          <w:rFonts w:ascii="Times New Roman" w:hAnsi="Times New Roman" w:cs="Times New Roman"/>
          <w:sz w:val="24"/>
          <w:szCs w:val="24"/>
        </w:rPr>
      </w:pPr>
      <w:r w:rsidRPr="00AA4AA4">
        <w:rPr>
          <w:rFonts w:ascii="Times New Roman" w:hAnsi="Times New Roman" w:cs="Times New Roman"/>
          <w:i/>
          <w:sz w:val="24"/>
          <w:szCs w:val="24"/>
        </w:rPr>
        <w:t>При отсутствии учебников и пособий</w:t>
      </w:r>
      <w:r>
        <w:rPr>
          <w:rFonts w:ascii="Times New Roman" w:hAnsi="Times New Roman" w:cs="Times New Roman"/>
          <w:sz w:val="24"/>
          <w:szCs w:val="24"/>
        </w:rPr>
        <w:t xml:space="preserve"> по изучаемым курсам предлагается использовать такую форму плана. Учитель определяет количество вопросов, подлежащих рассмотрению за четверть, полугодие и устанавливает критерии. </w:t>
      </w:r>
    </w:p>
    <w:p w:rsidR="000455E9" w:rsidRDefault="000455E9" w:rsidP="00717A81">
      <w:pPr>
        <w:spacing w:after="0" w:line="240" w:lineRule="auto"/>
        <w:jc w:val="both"/>
        <w:rPr>
          <w:rFonts w:ascii="Times New Roman" w:hAnsi="Times New Roman" w:cs="Times New Roman"/>
          <w:sz w:val="24"/>
          <w:szCs w:val="24"/>
        </w:rPr>
      </w:pPr>
    </w:p>
    <w:p w:rsidR="000455E9" w:rsidRDefault="000455E9" w:rsidP="00717A81">
      <w:pPr>
        <w:spacing w:after="0" w:line="240" w:lineRule="auto"/>
        <w:jc w:val="both"/>
        <w:rPr>
          <w:rFonts w:ascii="Times New Roman" w:hAnsi="Times New Roman" w:cs="Times New Roman"/>
          <w:sz w:val="24"/>
          <w:szCs w:val="24"/>
        </w:rPr>
      </w:pPr>
      <w:r w:rsidRPr="00AA4AA4">
        <w:rPr>
          <w:rFonts w:ascii="Times New Roman" w:hAnsi="Times New Roman" w:cs="Times New Roman"/>
          <w:b/>
          <w:sz w:val="24"/>
          <w:szCs w:val="24"/>
        </w:rPr>
        <w:t>Для талантливых и одаренных детей,</w:t>
      </w:r>
      <w:r>
        <w:rPr>
          <w:rFonts w:ascii="Times New Roman" w:hAnsi="Times New Roman" w:cs="Times New Roman"/>
          <w:sz w:val="24"/>
          <w:szCs w:val="24"/>
        </w:rPr>
        <w:t xml:space="preserve"> способных к самостоятельному изучению учебных курсов, учитель составляет индивидуальный план совместно с учеником.  Например, по такой схеме:</w:t>
      </w:r>
    </w:p>
    <w:p w:rsidR="000455E9" w:rsidRDefault="000455E9" w:rsidP="00717A8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1664063"/>
            <wp:effectExtent l="0" t="0" r="3175" b="0"/>
            <wp:docPr id="9" name="Рисунок 9" descr="C:\Users\95 Школа\Desktop\ИОСО\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95 Школа\Desktop\ИОСО\0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1664063"/>
                    </a:xfrm>
                    <a:prstGeom prst="rect">
                      <a:avLst/>
                    </a:prstGeom>
                    <a:noFill/>
                    <a:ln>
                      <a:noFill/>
                    </a:ln>
                  </pic:spPr>
                </pic:pic>
              </a:graphicData>
            </a:graphic>
          </wp:inline>
        </w:drawing>
      </w:r>
    </w:p>
    <w:p w:rsidR="000455E9" w:rsidRDefault="000455E9" w:rsidP="00717A81">
      <w:pPr>
        <w:spacing w:after="0" w:line="240" w:lineRule="auto"/>
        <w:jc w:val="both"/>
        <w:rPr>
          <w:rFonts w:ascii="Times New Roman" w:hAnsi="Times New Roman" w:cs="Times New Roman"/>
          <w:sz w:val="24"/>
          <w:szCs w:val="24"/>
        </w:rPr>
      </w:pPr>
      <w:r w:rsidRPr="00AA4AA4">
        <w:rPr>
          <w:rFonts w:ascii="Times New Roman" w:hAnsi="Times New Roman" w:cs="Times New Roman"/>
          <w:b/>
          <w:sz w:val="24"/>
          <w:szCs w:val="24"/>
        </w:rPr>
        <w:t>При работе с часто болеющими детьми, с учащимися, чьё обучение происходит дома, а также в исключительных случаях</w:t>
      </w:r>
      <w:r>
        <w:rPr>
          <w:rFonts w:ascii="Times New Roman" w:hAnsi="Times New Roman" w:cs="Times New Roman"/>
          <w:sz w:val="24"/>
          <w:szCs w:val="24"/>
        </w:rPr>
        <w:t xml:space="preserve"> (регулярное участие в спортивных соревнованиях), предлагается следующий вариант плана:</w:t>
      </w:r>
    </w:p>
    <w:p w:rsidR="000455E9" w:rsidRDefault="000455E9" w:rsidP="00717A8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449748"/>
            <wp:effectExtent l="0" t="0" r="3175" b="7620"/>
            <wp:docPr id="10" name="Рисунок 10" descr="C:\Users\95 Школа\Desktop\ИОСО\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95 Школа\Desktop\ИОСО\0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449748"/>
                    </a:xfrm>
                    <a:prstGeom prst="rect">
                      <a:avLst/>
                    </a:prstGeom>
                    <a:noFill/>
                    <a:ln>
                      <a:noFill/>
                    </a:ln>
                  </pic:spPr>
                </pic:pic>
              </a:graphicData>
            </a:graphic>
          </wp:inline>
        </w:drawing>
      </w:r>
    </w:p>
    <w:p w:rsidR="000455E9" w:rsidRDefault="000455E9" w:rsidP="00717A81">
      <w:pPr>
        <w:spacing w:after="0" w:line="240" w:lineRule="auto"/>
        <w:jc w:val="both"/>
        <w:rPr>
          <w:rFonts w:ascii="Times New Roman" w:hAnsi="Times New Roman" w:cs="Times New Roman"/>
          <w:sz w:val="24"/>
          <w:szCs w:val="24"/>
        </w:rPr>
      </w:pPr>
      <w:r w:rsidRPr="00AA4AA4">
        <w:rPr>
          <w:rFonts w:ascii="Times New Roman" w:hAnsi="Times New Roman" w:cs="Times New Roman"/>
          <w:b/>
          <w:sz w:val="24"/>
          <w:szCs w:val="24"/>
        </w:rPr>
        <w:t>При работе с детьми, требующими пошагового контроля со стороны учителя</w:t>
      </w:r>
      <w:r>
        <w:rPr>
          <w:rFonts w:ascii="Times New Roman" w:hAnsi="Times New Roman" w:cs="Times New Roman"/>
          <w:sz w:val="24"/>
          <w:szCs w:val="24"/>
        </w:rPr>
        <w:t>, рекомендуется составлять ИОУП по следующей форме:</w:t>
      </w:r>
    </w:p>
    <w:p w:rsidR="000455E9" w:rsidRDefault="000455E9" w:rsidP="00717A8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1307641"/>
            <wp:effectExtent l="0" t="0" r="3175" b="6985"/>
            <wp:docPr id="11" name="Рисунок 11" descr="C:\Users\95 Школа\Desktop\ИОСО\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95 Школа\Desktop\ИОСО\0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1307641"/>
                    </a:xfrm>
                    <a:prstGeom prst="rect">
                      <a:avLst/>
                    </a:prstGeom>
                    <a:noFill/>
                    <a:ln>
                      <a:noFill/>
                    </a:ln>
                  </pic:spPr>
                </pic:pic>
              </a:graphicData>
            </a:graphic>
          </wp:inline>
        </w:drawing>
      </w:r>
    </w:p>
    <w:p w:rsidR="000455E9" w:rsidRDefault="000455E9" w:rsidP="00717A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школах и классах, где программа ИОСО используется несколько лет, наиболее перспективными оказались следующие формы планов:</w:t>
      </w:r>
    </w:p>
    <w:p w:rsidR="000455E9" w:rsidRDefault="000455E9" w:rsidP="00717A8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575089"/>
            <wp:effectExtent l="0" t="0" r="3175" b="6350"/>
            <wp:docPr id="12" name="Рисунок 12" descr="C:\Users\95 Школа\Desktop\ИОСО\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95 Школа\Desktop\ИОСО\0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575089"/>
                    </a:xfrm>
                    <a:prstGeom prst="rect">
                      <a:avLst/>
                    </a:prstGeom>
                    <a:noFill/>
                    <a:ln>
                      <a:noFill/>
                    </a:ln>
                  </pic:spPr>
                </pic:pic>
              </a:graphicData>
            </a:graphic>
          </wp:inline>
        </w:drawing>
      </w:r>
    </w:p>
    <w:p w:rsidR="000455E9" w:rsidRDefault="000455E9" w:rsidP="00717A8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1639707"/>
            <wp:effectExtent l="0" t="0" r="3175" b="0"/>
            <wp:docPr id="13" name="Рисунок 13" descr="C:\Users\95 Школа\Desktop\ИОСО\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95 Школа\Desktop\ИОСО\0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1639707"/>
                    </a:xfrm>
                    <a:prstGeom prst="rect">
                      <a:avLst/>
                    </a:prstGeom>
                    <a:noFill/>
                    <a:ln>
                      <a:noFill/>
                    </a:ln>
                  </pic:spPr>
                </pic:pic>
              </a:graphicData>
            </a:graphic>
          </wp:inline>
        </w:drawing>
      </w:r>
    </w:p>
    <w:p w:rsidR="000455E9" w:rsidRPr="00AA4AA4" w:rsidRDefault="00AA4AA4" w:rsidP="00AA4AA4">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СЛАЙД 5. </w:t>
      </w:r>
      <w:r w:rsidR="00B83088" w:rsidRPr="00AA4AA4">
        <w:rPr>
          <w:rFonts w:ascii="Times New Roman" w:hAnsi="Times New Roman" w:cs="Times New Roman"/>
          <w:b/>
          <w:sz w:val="24"/>
          <w:szCs w:val="24"/>
        </w:rPr>
        <w:t>Система единых требований к организации деятельности по ИОСО.</w:t>
      </w:r>
    </w:p>
    <w:p w:rsidR="00B83088" w:rsidRPr="00AA4AA4" w:rsidRDefault="00B83088" w:rsidP="00717A81">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Единые требования представляют собой управленческий заказ к учителю, работающему по программе ИОСО. Данные требования </w:t>
      </w:r>
      <w:r w:rsidRPr="00AA4AA4">
        <w:rPr>
          <w:rFonts w:ascii="Times New Roman" w:hAnsi="Times New Roman" w:cs="Times New Roman"/>
          <w:b/>
          <w:sz w:val="24"/>
          <w:szCs w:val="24"/>
        </w:rPr>
        <w:t xml:space="preserve">направлены </w:t>
      </w:r>
      <w:proofErr w:type="gramStart"/>
      <w:r w:rsidRPr="00AA4AA4">
        <w:rPr>
          <w:rFonts w:ascii="Times New Roman" w:hAnsi="Times New Roman" w:cs="Times New Roman"/>
          <w:b/>
          <w:sz w:val="24"/>
          <w:szCs w:val="24"/>
        </w:rPr>
        <w:t>на</w:t>
      </w:r>
      <w:proofErr w:type="gramEnd"/>
      <w:r w:rsidRPr="00AA4AA4">
        <w:rPr>
          <w:rFonts w:ascii="Times New Roman" w:hAnsi="Times New Roman" w:cs="Times New Roman"/>
          <w:b/>
          <w:sz w:val="24"/>
          <w:szCs w:val="24"/>
        </w:rPr>
        <w:t>:</w:t>
      </w:r>
    </w:p>
    <w:p w:rsidR="00B83088" w:rsidRPr="00AA4AA4" w:rsidRDefault="00B83088" w:rsidP="00B83088">
      <w:pPr>
        <w:pStyle w:val="a3"/>
        <w:numPr>
          <w:ilvl w:val="0"/>
          <w:numId w:val="3"/>
        </w:numPr>
        <w:spacing w:after="0" w:line="240" w:lineRule="auto"/>
        <w:jc w:val="both"/>
        <w:rPr>
          <w:rFonts w:ascii="Times New Roman" w:hAnsi="Times New Roman" w:cs="Times New Roman"/>
          <w:b/>
          <w:sz w:val="24"/>
          <w:szCs w:val="24"/>
        </w:rPr>
      </w:pPr>
      <w:r w:rsidRPr="00AA4AA4">
        <w:rPr>
          <w:rFonts w:ascii="Times New Roman" w:hAnsi="Times New Roman" w:cs="Times New Roman"/>
          <w:b/>
          <w:sz w:val="24"/>
          <w:szCs w:val="24"/>
        </w:rPr>
        <w:t>Соблюдение психолого-педагогических закономерностей в организации обучения;</w:t>
      </w:r>
    </w:p>
    <w:p w:rsidR="00B83088" w:rsidRPr="00AA4AA4" w:rsidRDefault="00B83088" w:rsidP="00B83088">
      <w:pPr>
        <w:pStyle w:val="a3"/>
        <w:numPr>
          <w:ilvl w:val="0"/>
          <w:numId w:val="3"/>
        </w:numPr>
        <w:spacing w:after="0" w:line="240" w:lineRule="auto"/>
        <w:jc w:val="both"/>
        <w:rPr>
          <w:rFonts w:ascii="Times New Roman" w:hAnsi="Times New Roman" w:cs="Times New Roman"/>
          <w:b/>
          <w:sz w:val="24"/>
          <w:szCs w:val="24"/>
        </w:rPr>
      </w:pPr>
      <w:r w:rsidRPr="00AA4AA4">
        <w:rPr>
          <w:rFonts w:ascii="Times New Roman" w:hAnsi="Times New Roman" w:cs="Times New Roman"/>
          <w:b/>
          <w:sz w:val="24"/>
          <w:szCs w:val="24"/>
        </w:rPr>
        <w:t>Устранение различного рода перегрузок учащихся;</w:t>
      </w:r>
    </w:p>
    <w:p w:rsidR="00B83088" w:rsidRPr="00AA4AA4" w:rsidRDefault="00B83088" w:rsidP="00B83088">
      <w:pPr>
        <w:pStyle w:val="a3"/>
        <w:numPr>
          <w:ilvl w:val="0"/>
          <w:numId w:val="3"/>
        </w:numPr>
        <w:spacing w:after="0" w:line="240" w:lineRule="auto"/>
        <w:jc w:val="both"/>
        <w:rPr>
          <w:rFonts w:ascii="Times New Roman" w:hAnsi="Times New Roman" w:cs="Times New Roman"/>
          <w:b/>
          <w:sz w:val="24"/>
          <w:szCs w:val="24"/>
        </w:rPr>
      </w:pPr>
      <w:r w:rsidRPr="00AA4AA4">
        <w:rPr>
          <w:rFonts w:ascii="Times New Roman" w:hAnsi="Times New Roman" w:cs="Times New Roman"/>
          <w:b/>
          <w:sz w:val="24"/>
          <w:szCs w:val="24"/>
        </w:rPr>
        <w:t>Защиту их прав и обязанностей.</w:t>
      </w:r>
    </w:p>
    <w:p w:rsidR="00B83088" w:rsidRDefault="00B83088" w:rsidP="00B830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Поэтому они содержат в себе совокупный ряд ориентиров.</w:t>
      </w:r>
    </w:p>
    <w:p w:rsidR="009E3DE4" w:rsidRDefault="009E3DE4" w:rsidP="00B83088">
      <w:pPr>
        <w:spacing w:after="0" w:line="240" w:lineRule="auto"/>
        <w:jc w:val="both"/>
        <w:rPr>
          <w:rFonts w:ascii="Times New Roman" w:hAnsi="Times New Roman" w:cs="Times New Roman"/>
          <w:sz w:val="24"/>
          <w:szCs w:val="24"/>
        </w:rPr>
      </w:pPr>
    </w:p>
    <w:p w:rsidR="00B83088" w:rsidRDefault="009E3DE4" w:rsidP="00B830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Требования для начальной школы представлены следующим образом:</w:t>
      </w:r>
    </w:p>
    <w:p w:rsidR="009E3DE4" w:rsidRDefault="009E3DE4" w:rsidP="00B8308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2257000"/>
            <wp:effectExtent l="0" t="0" r="3175" b="0"/>
            <wp:docPr id="14" name="Рисунок 14" descr="C:\Users\95 Школа\Desktop\ИОСО\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95 Школа\Desktop\ИОСО\0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2257000"/>
                    </a:xfrm>
                    <a:prstGeom prst="rect">
                      <a:avLst/>
                    </a:prstGeom>
                    <a:noFill/>
                    <a:ln>
                      <a:noFill/>
                    </a:ln>
                  </pic:spPr>
                </pic:pic>
              </a:graphicData>
            </a:graphic>
          </wp:inline>
        </w:drawing>
      </w:r>
    </w:p>
    <w:p w:rsidR="009E3DE4" w:rsidRDefault="00E67235" w:rsidP="00B830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E3DE4">
        <w:rPr>
          <w:rFonts w:ascii="Times New Roman" w:hAnsi="Times New Roman" w:cs="Times New Roman"/>
          <w:sz w:val="24"/>
          <w:szCs w:val="24"/>
        </w:rPr>
        <w:t xml:space="preserve">Индивидуально-ориентированные учебные планы по предметам в начальной школе составляются только по темам или учебным разделам. В </w:t>
      </w:r>
      <w:r w:rsidR="007B2D72">
        <w:rPr>
          <w:rFonts w:ascii="Times New Roman" w:hAnsi="Times New Roman" w:cs="Times New Roman"/>
          <w:sz w:val="24"/>
          <w:szCs w:val="24"/>
        </w:rPr>
        <w:t>отличие</w:t>
      </w:r>
      <w:r w:rsidR="009E3DE4">
        <w:rPr>
          <w:rFonts w:ascii="Times New Roman" w:hAnsi="Times New Roman" w:cs="Times New Roman"/>
          <w:sz w:val="24"/>
          <w:szCs w:val="24"/>
        </w:rPr>
        <w:t xml:space="preserve"> от основной и старшей школы, где планы по каждой теме дробятся, в начальной школе предусматривается сквозное задание, объединяющее содержание всей темы вне зависимости от количества имеющихся в ней параграфов.</w:t>
      </w:r>
    </w:p>
    <w:p w:rsidR="007B2D72" w:rsidRDefault="00E67235" w:rsidP="00B830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2D72">
        <w:rPr>
          <w:rFonts w:ascii="Times New Roman" w:hAnsi="Times New Roman" w:cs="Times New Roman"/>
          <w:sz w:val="24"/>
          <w:szCs w:val="24"/>
        </w:rPr>
        <w:t xml:space="preserve">В основной и старшей школе при дифференциации заданий учитель </w:t>
      </w:r>
      <w:proofErr w:type="gramStart"/>
      <w:r w:rsidR="007B2D72">
        <w:rPr>
          <w:rFonts w:ascii="Times New Roman" w:hAnsi="Times New Roman" w:cs="Times New Roman"/>
          <w:sz w:val="24"/>
          <w:szCs w:val="24"/>
        </w:rPr>
        <w:t>исходя из специфики преподаваемой им дисциплины может</w:t>
      </w:r>
      <w:proofErr w:type="gramEnd"/>
      <w:r w:rsidR="007B2D72">
        <w:rPr>
          <w:rFonts w:ascii="Times New Roman" w:hAnsi="Times New Roman" w:cs="Times New Roman"/>
          <w:sz w:val="24"/>
          <w:szCs w:val="24"/>
        </w:rPr>
        <w:t xml:space="preserve"> руководствоваться как критериями, заложенными в Госуда</w:t>
      </w:r>
      <w:r w:rsidR="00AA4AA4">
        <w:rPr>
          <w:rFonts w:ascii="Times New Roman" w:hAnsi="Times New Roman" w:cs="Times New Roman"/>
          <w:sz w:val="24"/>
          <w:szCs w:val="24"/>
        </w:rPr>
        <w:t xml:space="preserve">рственном стандарте по предмету, </w:t>
      </w:r>
      <w:r w:rsidR="007B2D72">
        <w:rPr>
          <w:rFonts w:ascii="Times New Roman" w:hAnsi="Times New Roman" w:cs="Times New Roman"/>
          <w:sz w:val="24"/>
          <w:szCs w:val="24"/>
        </w:rPr>
        <w:t xml:space="preserve"> так и целями</w:t>
      </w:r>
      <w:r w:rsidR="000038CA">
        <w:rPr>
          <w:rFonts w:ascii="Times New Roman" w:hAnsi="Times New Roman" w:cs="Times New Roman"/>
          <w:sz w:val="24"/>
          <w:szCs w:val="24"/>
        </w:rPr>
        <w:t>, которые он ставит перед собой и</w:t>
      </w:r>
      <w:r w:rsidR="007B2D72">
        <w:rPr>
          <w:rFonts w:ascii="Times New Roman" w:hAnsi="Times New Roman" w:cs="Times New Roman"/>
          <w:sz w:val="24"/>
          <w:szCs w:val="24"/>
        </w:rPr>
        <w:t xml:space="preserve"> учениками.</w:t>
      </w:r>
    </w:p>
    <w:p w:rsidR="007B2D72" w:rsidRDefault="007B2D72" w:rsidP="00B8308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629400" cy="2476500"/>
            <wp:effectExtent l="0" t="0" r="0" b="0"/>
            <wp:docPr id="17" name="Рисунок 17" descr="C:\Users\95 Школа\Desktop\ИОСО\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95 Школа\Desktop\ИОСО\0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38017" cy="2479719"/>
                    </a:xfrm>
                    <a:prstGeom prst="rect">
                      <a:avLst/>
                    </a:prstGeom>
                    <a:noFill/>
                    <a:ln>
                      <a:noFill/>
                    </a:ln>
                  </pic:spPr>
                </pic:pic>
              </a:graphicData>
            </a:graphic>
          </wp:inline>
        </w:drawing>
      </w:r>
    </w:p>
    <w:p w:rsidR="007B2D72" w:rsidRDefault="007B2D72" w:rsidP="00B8308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734175" cy="1857375"/>
            <wp:effectExtent l="0" t="0" r="9525" b="9525"/>
            <wp:docPr id="18" name="Рисунок 18" descr="C:\Users\95 Школа\Desktop\ИОСО\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95 Школа\Desktop\ИОСО\0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34744" cy="1857532"/>
                    </a:xfrm>
                    <a:prstGeom prst="rect">
                      <a:avLst/>
                    </a:prstGeom>
                    <a:noFill/>
                    <a:ln>
                      <a:noFill/>
                    </a:ln>
                  </pic:spPr>
                </pic:pic>
              </a:graphicData>
            </a:graphic>
          </wp:inline>
        </w:drawing>
      </w:r>
    </w:p>
    <w:p w:rsidR="00594BFF" w:rsidRDefault="00594BFF" w:rsidP="00B83088">
      <w:pPr>
        <w:spacing w:after="0" w:line="240" w:lineRule="auto"/>
        <w:jc w:val="both"/>
        <w:rPr>
          <w:rFonts w:ascii="Times New Roman" w:hAnsi="Times New Roman" w:cs="Times New Roman"/>
          <w:sz w:val="24"/>
          <w:szCs w:val="24"/>
        </w:rPr>
      </w:pPr>
    </w:p>
    <w:p w:rsidR="007B2D72" w:rsidRDefault="007B2D72" w:rsidP="00B8308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562725" cy="6048375"/>
            <wp:effectExtent l="0" t="0" r="9525" b="9525"/>
            <wp:docPr id="19" name="Рисунок 19" descr="C:\Users\95 Школа\Desktop\ИОСО\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95 Школа\Desktop\ИОСО\0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64226" cy="6049758"/>
                    </a:xfrm>
                    <a:prstGeom prst="rect">
                      <a:avLst/>
                    </a:prstGeom>
                    <a:noFill/>
                    <a:ln>
                      <a:noFill/>
                    </a:ln>
                  </pic:spPr>
                </pic:pic>
              </a:graphicData>
            </a:graphic>
          </wp:inline>
        </w:drawing>
      </w:r>
    </w:p>
    <w:p w:rsidR="007B2D72" w:rsidRDefault="007B2D72" w:rsidP="00B83088">
      <w:pPr>
        <w:spacing w:after="0" w:line="240" w:lineRule="auto"/>
        <w:jc w:val="both"/>
        <w:rPr>
          <w:rFonts w:ascii="Times New Roman" w:hAnsi="Times New Roman" w:cs="Times New Roman"/>
          <w:sz w:val="24"/>
          <w:szCs w:val="24"/>
        </w:rPr>
      </w:pPr>
      <w:bookmarkStart w:id="0" w:name="_GoBack"/>
      <w:r>
        <w:rPr>
          <w:rFonts w:ascii="Times New Roman" w:hAnsi="Times New Roman" w:cs="Times New Roman"/>
          <w:noProof/>
          <w:sz w:val="24"/>
          <w:szCs w:val="24"/>
          <w:lang w:eastAsia="ru-RU"/>
        </w:rPr>
        <w:drawing>
          <wp:inline distT="0" distB="0" distL="0" distR="0">
            <wp:extent cx="6477000" cy="2362640"/>
            <wp:effectExtent l="0" t="0" r="0" b="0"/>
            <wp:docPr id="20" name="Рисунок 20" descr="C:\Users\95 Школа\Desktop\ИОСО\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95 Школа\Desktop\ИОСО\0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3540" cy="2361378"/>
                    </a:xfrm>
                    <a:prstGeom prst="rect">
                      <a:avLst/>
                    </a:prstGeom>
                    <a:noFill/>
                    <a:ln>
                      <a:noFill/>
                    </a:ln>
                  </pic:spPr>
                </pic:pic>
              </a:graphicData>
            </a:graphic>
          </wp:inline>
        </w:drawing>
      </w:r>
      <w:bookmarkEnd w:id="0"/>
    </w:p>
    <w:p w:rsidR="007B2D72" w:rsidRPr="00E67235" w:rsidRDefault="007B2D72" w:rsidP="00B83088">
      <w:pPr>
        <w:spacing w:after="0" w:line="240" w:lineRule="auto"/>
        <w:jc w:val="both"/>
        <w:rPr>
          <w:rFonts w:ascii="Times New Roman" w:hAnsi="Times New Roman" w:cs="Times New Roman"/>
        </w:rPr>
      </w:pPr>
      <w:r w:rsidRPr="00E67235">
        <w:rPr>
          <w:rFonts w:ascii="Times New Roman" w:hAnsi="Times New Roman" w:cs="Times New Roman"/>
        </w:rPr>
        <w:t xml:space="preserve">В программе ИОСО провозглашена идея её открытости по отношению к другим образовательным технологиям. </w:t>
      </w:r>
    </w:p>
    <w:p w:rsidR="007B2D72" w:rsidRPr="00E67235" w:rsidRDefault="007B2D72" w:rsidP="00B83088">
      <w:pPr>
        <w:spacing w:after="0" w:line="240" w:lineRule="auto"/>
        <w:jc w:val="both"/>
        <w:rPr>
          <w:rFonts w:ascii="Times New Roman" w:hAnsi="Times New Roman" w:cs="Times New Roman"/>
        </w:rPr>
      </w:pPr>
      <w:proofErr w:type="gramStart"/>
      <w:r w:rsidRPr="00E67235">
        <w:rPr>
          <w:rFonts w:ascii="Times New Roman" w:hAnsi="Times New Roman" w:cs="Times New Roman"/>
        </w:rPr>
        <w:t>Апробир</w:t>
      </w:r>
      <w:r w:rsidR="00AA4AA4" w:rsidRPr="00E67235">
        <w:rPr>
          <w:rFonts w:ascii="Times New Roman" w:hAnsi="Times New Roman" w:cs="Times New Roman"/>
        </w:rPr>
        <w:t xml:space="preserve">ование технологии ИОСО в течение </w:t>
      </w:r>
      <w:r w:rsidRPr="00E67235">
        <w:rPr>
          <w:rFonts w:ascii="Times New Roman" w:hAnsi="Times New Roman" w:cs="Times New Roman"/>
        </w:rPr>
        <w:t xml:space="preserve"> 20 лет в различного типа образовательных организаций убеждает, что переход на её осуществление позволяет изменить характер взаимодействия между всеми участниками образовательных отношений, способствует формированию у обучающихся высокого уровня культуры самоорганизации.</w:t>
      </w:r>
      <w:proofErr w:type="gramEnd"/>
    </w:p>
    <w:p w:rsidR="00AA4AA4" w:rsidRPr="00E67235" w:rsidRDefault="00AA4AA4" w:rsidP="00B83088">
      <w:pPr>
        <w:spacing w:after="0" w:line="240" w:lineRule="auto"/>
        <w:jc w:val="both"/>
        <w:rPr>
          <w:rFonts w:ascii="Times New Roman" w:hAnsi="Times New Roman" w:cs="Times New Roman"/>
        </w:rPr>
      </w:pPr>
      <w:r w:rsidRPr="00E67235">
        <w:rPr>
          <w:rFonts w:ascii="Times New Roman" w:hAnsi="Times New Roman" w:cs="Times New Roman"/>
        </w:rPr>
        <w:t xml:space="preserve">Статья А.А. </w:t>
      </w:r>
      <w:proofErr w:type="spellStart"/>
      <w:r w:rsidRPr="00E67235">
        <w:rPr>
          <w:rFonts w:ascii="Times New Roman" w:hAnsi="Times New Roman" w:cs="Times New Roman"/>
        </w:rPr>
        <w:t>Ярулова</w:t>
      </w:r>
      <w:proofErr w:type="spellEnd"/>
      <w:r w:rsidRPr="00E67235">
        <w:rPr>
          <w:rFonts w:ascii="Times New Roman" w:hAnsi="Times New Roman" w:cs="Times New Roman"/>
        </w:rPr>
        <w:t xml:space="preserve"> </w:t>
      </w:r>
      <w:r w:rsidR="00E67235" w:rsidRPr="00E67235">
        <w:rPr>
          <w:rFonts w:ascii="Times New Roman" w:hAnsi="Times New Roman" w:cs="Times New Roman"/>
        </w:rPr>
        <w:t>«Технология построения ИОСО в современной школе» из журнала «Управление образованием» будет опубликована на сайте школы.</w:t>
      </w:r>
    </w:p>
    <w:sectPr w:rsidR="00AA4AA4" w:rsidRPr="00E67235" w:rsidSect="007B2D7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F36B3"/>
    <w:multiLevelType w:val="hybridMultilevel"/>
    <w:tmpl w:val="3C98F3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C7E7258"/>
    <w:multiLevelType w:val="hybridMultilevel"/>
    <w:tmpl w:val="DD78F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0A37057"/>
    <w:multiLevelType w:val="hybridMultilevel"/>
    <w:tmpl w:val="D3DC1FDC"/>
    <w:lvl w:ilvl="0" w:tplc="888041A2">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756"/>
    <w:rsid w:val="00002246"/>
    <w:rsid w:val="000038CA"/>
    <w:rsid w:val="000455E9"/>
    <w:rsid w:val="001A1F65"/>
    <w:rsid w:val="001C568A"/>
    <w:rsid w:val="001D2273"/>
    <w:rsid w:val="00302010"/>
    <w:rsid w:val="003A2736"/>
    <w:rsid w:val="00594BFF"/>
    <w:rsid w:val="00717A81"/>
    <w:rsid w:val="007B2D72"/>
    <w:rsid w:val="008042EC"/>
    <w:rsid w:val="009E3DE4"/>
    <w:rsid w:val="00AA4AA4"/>
    <w:rsid w:val="00B6780E"/>
    <w:rsid w:val="00B83088"/>
    <w:rsid w:val="00C336E8"/>
    <w:rsid w:val="00C924BB"/>
    <w:rsid w:val="00D0070C"/>
    <w:rsid w:val="00D730B7"/>
    <w:rsid w:val="00D836E1"/>
    <w:rsid w:val="00E67235"/>
    <w:rsid w:val="00EA7756"/>
    <w:rsid w:val="00F71BFE"/>
    <w:rsid w:val="00FA52C1"/>
    <w:rsid w:val="00FB4F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36E1"/>
    <w:pPr>
      <w:ind w:left="720"/>
      <w:contextualSpacing/>
    </w:pPr>
  </w:style>
  <w:style w:type="paragraph" w:styleId="a4">
    <w:name w:val="Balloon Text"/>
    <w:basedOn w:val="a"/>
    <w:link w:val="a5"/>
    <w:uiPriority w:val="99"/>
    <w:semiHidden/>
    <w:unhideWhenUsed/>
    <w:rsid w:val="00FB4F4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B4F4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36E1"/>
    <w:pPr>
      <w:ind w:left="720"/>
      <w:contextualSpacing/>
    </w:pPr>
  </w:style>
  <w:style w:type="paragraph" w:styleId="a4">
    <w:name w:val="Balloon Text"/>
    <w:basedOn w:val="a"/>
    <w:link w:val="a5"/>
    <w:uiPriority w:val="99"/>
    <w:semiHidden/>
    <w:unhideWhenUsed/>
    <w:rsid w:val="00FB4F4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B4F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1</Pages>
  <Words>1418</Words>
  <Characters>8088</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95 Школа</dc:creator>
  <cp:keywords/>
  <dc:description/>
  <cp:lastModifiedBy>95 Школа</cp:lastModifiedBy>
  <cp:revision>15</cp:revision>
  <cp:lastPrinted>2017-02-11T10:33:00Z</cp:lastPrinted>
  <dcterms:created xsi:type="dcterms:W3CDTF">2017-01-21T08:21:00Z</dcterms:created>
  <dcterms:modified xsi:type="dcterms:W3CDTF">2017-02-13T11:23:00Z</dcterms:modified>
</cp:coreProperties>
</file>